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8F59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  <w:r>
        <w:rPr>
          <w:noProof/>
          <w:sz w:val="88"/>
          <w:szCs w:val="88"/>
        </w:rPr>
        <w:drawing>
          <wp:anchor distT="0" distB="0" distL="114300" distR="114300" simplePos="0" relativeHeight="251659264" behindDoc="0" locked="0" layoutInCell="1" allowOverlap="1" wp14:anchorId="7B4DD169" wp14:editId="7367A9CB">
            <wp:simplePos x="0" y="0"/>
            <wp:positionH relativeFrom="margin">
              <wp:posOffset>342900</wp:posOffset>
            </wp:positionH>
            <wp:positionV relativeFrom="paragraph">
              <wp:posOffset>0</wp:posOffset>
            </wp:positionV>
            <wp:extent cx="5410200" cy="3200400"/>
            <wp:effectExtent l="0" t="0" r="0" b="0"/>
            <wp:wrapSquare wrapText="bothSides"/>
            <wp:docPr id="2078671900" name="Image1" descr="A picture containing logo, text, graphics, fon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671900" name="Image1" descr="A picture containing logo, text, graphics, font&#10;&#10;Description automatically generated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200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25360E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4E978011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2518E2DF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46C43E8E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71A0BA9B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3E23B12A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7A505E9D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784A9C60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615E0C14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7002492F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22BE7BD3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00A108ED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3CE01336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  <w:r w:rsidRPr="00A273A8">
        <w:rPr>
          <w:rFonts w:ascii="Jumble" w:hAnsi="Jumble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E9CC4D" wp14:editId="264F940B">
                <wp:simplePos x="0" y="0"/>
                <wp:positionH relativeFrom="margin">
                  <wp:posOffset>114300</wp:posOffset>
                </wp:positionH>
                <wp:positionV relativeFrom="paragraph">
                  <wp:posOffset>476885</wp:posOffset>
                </wp:positionV>
                <wp:extent cx="5886450" cy="1924050"/>
                <wp:effectExtent l="19050" t="19050" r="38100" b="381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924050"/>
                        </a:xfrm>
                        <a:prstGeom prst="rect">
                          <a:avLst/>
                        </a:prstGeom>
                        <a:ln w="57150">
                          <a:prstDash val="solid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CD113" w14:textId="77777777" w:rsidR="001D1CC2" w:rsidRDefault="001D1CC2" w:rsidP="001D1CC2">
                            <w:pPr>
                              <w:jc w:val="center"/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</w:pPr>
                            <w:r w:rsidRPr="00957BFD"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 xml:space="preserve">Resources for youth and teens to </w:t>
                            </w:r>
                            <w:r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>utilize as a</w:t>
                            </w:r>
                            <w:r w:rsidRPr="00957BFD"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 xml:space="preserve"> support </w:t>
                            </w:r>
                            <w:r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>to</w:t>
                            </w:r>
                            <w:r w:rsidRPr="00957BFD"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 xml:space="preserve"> individuals and family</w:t>
                            </w:r>
                            <w:r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14:paraId="2B5D9E2B" w14:textId="6566BF0C" w:rsidR="001D1CC2" w:rsidRPr="00957BFD" w:rsidRDefault="001F1543" w:rsidP="001D1CC2">
                            <w:pPr>
                              <w:jc w:val="center"/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>Fremont</w:t>
                            </w:r>
                            <w:r w:rsidR="001D1CC2"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 xml:space="preserve"> County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9CC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37.55pt;width:463.5pt;height:15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" fillcolor="white [3201]" strokecolor="#4472c4 [3204]" strokeweight="4.5pt">
                <v:textbox>
                  <w:txbxContent>
                    <w:p w14:paraId="2D2CD113" w14:textId="77777777" w:rsidR="001D1CC2" w:rsidRDefault="001D1CC2" w:rsidP="001D1CC2">
                      <w:pPr>
                        <w:jc w:val="center"/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</w:pPr>
                      <w:r w:rsidRPr="00957BFD"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 xml:space="preserve">Resources for youth and teens to </w:t>
                      </w:r>
                      <w:r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>utilize as a</w:t>
                      </w:r>
                      <w:r w:rsidRPr="00957BFD"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 xml:space="preserve"> support </w:t>
                      </w:r>
                      <w:r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>to</w:t>
                      </w:r>
                      <w:r w:rsidRPr="00957BFD"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 xml:space="preserve"> individuals and family</w:t>
                      </w:r>
                      <w:r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>.</w:t>
                      </w:r>
                    </w:p>
                    <w:p w14:paraId="2B5D9E2B" w14:textId="6566BF0C" w:rsidR="001D1CC2" w:rsidRPr="00957BFD" w:rsidRDefault="001F1543" w:rsidP="001D1CC2">
                      <w:pPr>
                        <w:jc w:val="center"/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</w:pPr>
                      <w:r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>Fremont</w:t>
                      </w:r>
                      <w:r w:rsidR="001D1CC2"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 xml:space="preserve"> County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8317CC" w14:textId="77777777" w:rsidR="00D35227" w:rsidRDefault="00D35227"/>
    <w:p w14:paraId="0AB80645" w14:textId="77777777" w:rsidR="00DF312F" w:rsidRDefault="00DF312F"/>
    <w:p w14:paraId="221199B3" w14:textId="77777777" w:rsidR="00DF312F" w:rsidRDefault="00DF312F"/>
    <w:p w14:paraId="3F25477F" w14:textId="77777777" w:rsidR="00DF312F" w:rsidRDefault="00DF312F"/>
    <w:p w14:paraId="7C10AC2A" w14:textId="77777777" w:rsidR="00DF312F" w:rsidRPr="00DF312F" w:rsidRDefault="00DF312F" w:rsidP="00DF312F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</w:pPr>
      <w:r w:rsidRPr="00DF312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lastRenderedPageBreak/>
        <w:t>Upper Valley Community Health Services</w:t>
      </w:r>
    </w:p>
    <w:p w14:paraId="078411EA" w14:textId="77777777" w:rsidR="00DF312F" w:rsidRPr="00DF312F" w:rsidRDefault="00DF312F" w:rsidP="00DF312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DF312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335 E Main St</w:t>
      </w:r>
    </w:p>
    <w:p w14:paraId="70B005B6" w14:textId="77777777" w:rsidR="00DF312F" w:rsidRPr="00DF312F" w:rsidRDefault="00DF312F" w:rsidP="00DF312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DF312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Saint Anthony ID 83445</w:t>
      </w:r>
    </w:p>
    <w:p w14:paraId="7FA5321F" w14:textId="3685070F" w:rsidR="00DF312F" w:rsidRDefault="004A5156">
      <w:hyperlink r:id="rId5" w:tooltip="2083564900" w:history="1">
        <w:r w:rsidR="00DF312F">
          <w:rPr>
            <w:rStyle w:val="Hyperlink"/>
            <w:rFonts w:ascii="Arial" w:hAnsi="Arial" w:cs="Arial"/>
            <w:color w:val="316BBE"/>
            <w:sz w:val="20"/>
            <w:szCs w:val="20"/>
            <w:shd w:val="clear" w:color="auto" w:fill="FFFFFF"/>
          </w:rPr>
          <w:t>(208) 356-4900</w:t>
        </w:r>
      </w:hyperlink>
    </w:p>
    <w:p w14:paraId="74CDEA5A" w14:textId="58B1918D" w:rsidR="00DF312F" w:rsidRDefault="004A5156">
      <w:hyperlink r:id="rId6" w:history="1">
        <w:r w:rsidR="00DF312F" w:rsidRPr="003E655E">
          <w:rPr>
            <w:rStyle w:val="Hyperlink"/>
          </w:rPr>
          <w:t>behavioralhealth@grandpeaks.org</w:t>
        </w:r>
      </w:hyperlink>
    </w:p>
    <w:p w14:paraId="7B55880A" w14:textId="50A2F193" w:rsidR="00DF312F" w:rsidRDefault="00DF312F">
      <w:r>
        <w:t>Counseling</w:t>
      </w:r>
    </w:p>
    <w:p w14:paraId="087C6A48" w14:textId="77777777" w:rsidR="004A5156" w:rsidRDefault="004A5156"/>
    <w:p w14:paraId="0A5D6DD2" w14:textId="26333688" w:rsidR="004A5156" w:rsidRDefault="004A5156" w:rsidP="004A515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FACS DDA Providers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28"/>
        <w:gridCol w:w="2228"/>
        <w:gridCol w:w="2229"/>
        <w:gridCol w:w="2665"/>
      </w:tblGrid>
      <w:tr w:rsidR="004A5156" w14:paraId="0BA846A0" w14:textId="77777777" w:rsidTr="004A5156">
        <w:tc>
          <w:tcPr>
            <w:tcW w:w="1250" w:type="pct"/>
          </w:tcPr>
          <w:p w14:paraId="641E7368" w14:textId="171D758C" w:rsidR="004A5156" w:rsidRPr="004A5156" w:rsidRDefault="004A5156" w:rsidP="004A5156">
            <w:pPr>
              <w:jc w:val="center"/>
            </w:pPr>
            <w:r w:rsidRPr="004A5156">
              <w:t>Excellence in Everyone LLC</w:t>
            </w:r>
          </w:p>
        </w:tc>
        <w:tc>
          <w:tcPr>
            <w:tcW w:w="1250" w:type="pct"/>
          </w:tcPr>
          <w:p w14:paraId="7F3E3D49" w14:textId="702F2758" w:rsidR="004A5156" w:rsidRPr="004A5156" w:rsidRDefault="004A5156" w:rsidP="004A5156">
            <w:pPr>
              <w:jc w:val="center"/>
            </w:pPr>
            <w:r w:rsidRPr="004A5156">
              <w:t>(208)624-2002</w:t>
            </w:r>
          </w:p>
        </w:tc>
        <w:tc>
          <w:tcPr>
            <w:tcW w:w="1250" w:type="pct"/>
          </w:tcPr>
          <w:p w14:paraId="11C217ED" w14:textId="2A8FBFD1" w:rsidR="004A5156" w:rsidRPr="004A5156" w:rsidRDefault="004A5156" w:rsidP="004A5156">
            <w:pPr>
              <w:jc w:val="center"/>
            </w:pPr>
            <w:r w:rsidRPr="004A5156">
              <w:t>St. Anthony</w:t>
            </w:r>
          </w:p>
        </w:tc>
        <w:tc>
          <w:tcPr>
            <w:tcW w:w="1250" w:type="pct"/>
          </w:tcPr>
          <w:p w14:paraId="5E1CA30E" w14:textId="74148901" w:rsidR="004A5156" w:rsidRPr="004A5156" w:rsidRDefault="004A5156" w:rsidP="004A5156">
            <w:pPr>
              <w:jc w:val="center"/>
            </w:pPr>
            <w:r w:rsidRPr="004A5156">
              <w:t>excellencedda@yahoo.com</w:t>
            </w:r>
          </w:p>
        </w:tc>
      </w:tr>
      <w:tr w:rsidR="004A5156" w14:paraId="23E8EA95" w14:textId="77777777" w:rsidTr="004A5156">
        <w:tc>
          <w:tcPr>
            <w:tcW w:w="1250" w:type="pct"/>
          </w:tcPr>
          <w:p w14:paraId="51AA293D" w14:textId="77777777" w:rsidR="004A5156" w:rsidRPr="004A5156" w:rsidRDefault="004A5156" w:rsidP="004A5156">
            <w:pPr>
              <w:jc w:val="center"/>
            </w:pPr>
          </w:p>
        </w:tc>
        <w:tc>
          <w:tcPr>
            <w:tcW w:w="1250" w:type="pct"/>
          </w:tcPr>
          <w:p w14:paraId="07FCDD15" w14:textId="77777777" w:rsidR="004A5156" w:rsidRPr="004A5156" w:rsidRDefault="004A5156" w:rsidP="004A5156">
            <w:pPr>
              <w:jc w:val="center"/>
            </w:pPr>
          </w:p>
        </w:tc>
        <w:tc>
          <w:tcPr>
            <w:tcW w:w="1250" w:type="pct"/>
          </w:tcPr>
          <w:p w14:paraId="0ABA32E4" w14:textId="77777777" w:rsidR="004A5156" w:rsidRPr="004A5156" w:rsidRDefault="004A5156" w:rsidP="004A5156">
            <w:pPr>
              <w:jc w:val="center"/>
            </w:pPr>
          </w:p>
        </w:tc>
        <w:tc>
          <w:tcPr>
            <w:tcW w:w="1250" w:type="pct"/>
          </w:tcPr>
          <w:p w14:paraId="243F1A83" w14:textId="77777777" w:rsidR="004A5156" w:rsidRPr="004A5156" w:rsidRDefault="004A5156" w:rsidP="004A5156">
            <w:pPr>
              <w:jc w:val="center"/>
            </w:pPr>
          </w:p>
        </w:tc>
      </w:tr>
    </w:tbl>
    <w:p w14:paraId="7A20ED06" w14:textId="77777777" w:rsidR="004A5156" w:rsidRPr="004A5156" w:rsidRDefault="004A5156" w:rsidP="004A5156">
      <w:pPr>
        <w:jc w:val="center"/>
        <w:rPr>
          <w:b/>
          <w:bCs/>
          <w:u w:val="single"/>
        </w:rPr>
      </w:pPr>
    </w:p>
    <w:sectPr w:rsidR="004A5156" w:rsidRPr="004A5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C2"/>
    <w:rsid w:val="00073CBA"/>
    <w:rsid w:val="001D1CC2"/>
    <w:rsid w:val="001F1543"/>
    <w:rsid w:val="003723B1"/>
    <w:rsid w:val="004A5156"/>
    <w:rsid w:val="00B8176F"/>
    <w:rsid w:val="00D35227"/>
    <w:rsid w:val="00DF312F"/>
    <w:rsid w:val="00E0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C018C"/>
  <w15:chartTrackingRefBased/>
  <w15:docId w15:val="{11480821-298B-4DE5-8D68-A6EBA0D4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CC2"/>
  </w:style>
  <w:style w:type="paragraph" w:styleId="Heading3">
    <w:name w:val="heading 3"/>
    <w:basedOn w:val="Normal"/>
    <w:link w:val="Heading3Char"/>
    <w:uiPriority w:val="9"/>
    <w:qFormat/>
    <w:rsid w:val="00DF31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F312F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Hyperlink">
    <w:name w:val="Hyperlink"/>
    <w:basedOn w:val="DefaultParagraphFont"/>
    <w:uiPriority w:val="99"/>
    <w:unhideWhenUsed/>
    <w:rsid w:val="00DF312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12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A5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6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havioralhealth@grandpeaks.org" TargetMode="External"/><Relationship Id="rId5" Type="http://schemas.openxmlformats.org/officeDocument/2006/relationships/hyperlink" Target="tel:+20835649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Merilee Shively</dc:creator>
  <cp:keywords/>
  <dc:description/>
  <cp:lastModifiedBy>YCCDT13953</cp:lastModifiedBy>
  <cp:revision>4</cp:revision>
  <dcterms:created xsi:type="dcterms:W3CDTF">2023-09-19T05:15:00Z</dcterms:created>
  <dcterms:modified xsi:type="dcterms:W3CDTF">2024-03-08T04:13:00Z</dcterms:modified>
</cp:coreProperties>
</file>