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8F59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B4DD169" wp14:editId="7367A9CB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5410200" cy="3200400"/>
            <wp:effectExtent l="0" t="0" r="0" b="0"/>
            <wp:wrapSquare wrapText="bothSides"/>
            <wp:docPr id="2078671900" name="Image1" descr="A picture containing logo, text, graphics, fo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1900" name="Image1" descr="A picture containing logo, text, graphics, font&#10;&#10;Description automatically generated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0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360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E978011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518E2D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46C43E8E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1A0BA9B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E23B12A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A505E9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84A9C60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615E0C14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7002492F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22BE7BD3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00A108ED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</w:p>
    <w:p w14:paraId="3CE01336" w14:textId="77777777" w:rsidR="001D1CC2" w:rsidRDefault="001D1CC2" w:rsidP="001D1CC2">
      <w:pPr>
        <w:rPr>
          <w:rFonts w:ascii="Jumble" w:hAnsi="Jumble"/>
          <w:noProof/>
          <w:sz w:val="32"/>
          <w:szCs w:val="32"/>
        </w:rPr>
      </w:pPr>
      <w:r w:rsidRPr="00A273A8">
        <w:rPr>
          <w:rFonts w:ascii="Jumble" w:hAnsi="Jumble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E9CC4D" wp14:editId="264F940B">
                <wp:simplePos x="0" y="0"/>
                <wp:positionH relativeFrom="margin">
                  <wp:posOffset>114300</wp:posOffset>
                </wp:positionH>
                <wp:positionV relativeFrom="paragraph">
                  <wp:posOffset>476885</wp:posOffset>
                </wp:positionV>
                <wp:extent cx="5886450" cy="192405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924050"/>
                        </a:xfrm>
                        <a:prstGeom prst="rect">
                          <a:avLst/>
                        </a:prstGeom>
                        <a:ln w="57150">
                          <a:prstDash val="solid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D113" w14:textId="77777777" w:rsidR="001D1CC2" w:rsidRDefault="001D1CC2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Resources for youth and teens to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utilize as a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support 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to</w:t>
                            </w:r>
                            <w:r w:rsidRPr="00957BFD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individuals and family</w:t>
                            </w: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B5D9E2B" w14:textId="025FD407" w:rsidR="001D1CC2" w:rsidRPr="00957BFD" w:rsidRDefault="00115FC3" w:rsidP="001D1CC2">
                            <w:pPr>
                              <w:jc w:val="center"/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>Franklin</w:t>
                            </w:r>
                            <w:r w:rsidR="001D1CC2">
                              <w:rPr>
                                <w:rFonts w:ascii="Jumble" w:hAnsi="Jumble"/>
                                <w:color w:val="FF9933"/>
                                <w:sz w:val="56"/>
                                <w:szCs w:val="56"/>
                              </w:rPr>
                              <w:t xml:space="preserve">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9C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7.55pt;width:463.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" fillcolor="white [3201]" strokecolor="#4472c4 [3204]" strokeweight="4.5pt">
                <v:textbox>
                  <w:txbxContent>
                    <w:p w14:paraId="2D2CD113" w14:textId="77777777" w:rsidR="001D1CC2" w:rsidRDefault="001D1CC2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Resources for youth and teens to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utilize as a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support 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to</w:t>
                      </w:r>
                      <w:r w:rsidRPr="00957BFD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individuals and family</w:t>
                      </w: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.</w:t>
                      </w:r>
                    </w:p>
                    <w:p w14:paraId="2B5D9E2B" w14:textId="025FD407" w:rsidR="001D1CC2" w:rsidRPr="00957BFD" w:rsidRDefault="00115FC3" w:rsidP="001D1CC2">
                      <w:pPr>
                        <w:jc w:val="center"/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</w:pPr>
                      <w:r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>Franklin</w:t>
                      </w:r>
                      <w:r w:rsidR="001D1CC2">
                        <w:rPr>
                          <w:rFonts w:ascii="Jumble" w:hAnsi="Jumble"/>
                          <w:color w:val="FF9933"/>
                          <w:sz w:val="56"/>
                          <w:szCs w:val="56"/>
                        </w:rPr>
                        <w:t xml:space="preserve"> County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8317CC" w14:textId="77777777" w:rsidR="00D35227" w:rsidRDefault="00D35227"/>
    <w:p w14:paraId="23923B89" w14:textId="77777777" w:rsidR="003310CD" w:rsidRDefault="003310CD"/>
    <w:p w14:paraId="4E133B81" w14:textId="77777777" w:rsidR="003310CD" w:rsidRDefault="003310CD"/>
    <w:p w14:paraId="4406B506" w14:textId="77777777" w:rsidR="003310CD" w:rsidRDefault="003310CD"/>
    <w:p w14:paraId="5C018BF7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3310C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Priestley Mental Health Inc</w:t>
      </w:r>
    </w:p>
    <w:p w14:paraId="6BF581E6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0C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75 S 1st W</w:t>
      </w:r>
    </w:p>
    <w:p w14:paraId="44853B48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0C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Preston ID 83263</w:t>
      </w:r>
    </w:p>
    <w:p w14:paraId="62A220C7" w14:textId="2356FD96" w:rsidR="003310CD" w:rsidRDefault="00ED2051">
      <w:hyperlink r:id="rId5" w:tooltip="2088522370" w:history="1">
        <w:r w:rsidR="003310CD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852-2370</w:t>
        </w:r>
      </w:hyperlink>
    </w:p>
    <w:p w14:paraId="22396B34" w14:textId="2F28EC6B" w:rsidR="003310CD" w:rsidRDefault="00ED2051">
      <w:hyperlink r:id="rId6" w:history="1">
        <w:r w:rsidR="003310CD" w:rsidRPr="00323DF9">
          <w:rPr>
            <w:rStyle w:val="Hyperlink"/>
          </w:rPr>
          <w:t>pmh.admin@pmhinc.net</w:t>
        </w:r>
      </w:hyperlink>
    </w:p>
    <w:p w14:paraId="320F19A1" w14:textId="77777777" w:rsidR="003310CD" w:rsidRDefault="003310CD"/>
    <w:p w14:paraId="34CD8E47" w14:textId="77777777" w:rsidR="003310CD" w:rsidRDefault="003310CD" w:rsidP="003310CD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Health West Inc</w:t>
      </w:r>
    </w:p>
    <w:p w14:paraId="0089D2A3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0C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655 S 4th E Ste 600</w:t>
      </w:r>
    </w:p>
    <w:p w14:paraId="426275A1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0C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Preston ID 83263</w:t>
      </w:r>
    </w:p>
    <w:p w14:paraId="742A6760" w14:textId="400A918A" w:rsidR="003310CD" w:rsidRDefault="00ED2051">
      <w:hyperlink r:id="rId7" w:tooltip="2088523200" w:history="1">
        <w:r w:rsidR="003310CD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852-3200</w:t>
        </w:r>
      </w:hyperlink>
    </w:p>
    <w:p w14:paraId="4D32EA24" w14:textId="77777777" w:rsidR="003310CD" w:rsidRDefault="003310CD"/>
    <w:p w14:paraId="0BD2E958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0C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79 N Main St</w:t>
      </w:r>
    </w:p>
    <w:p w14:paraId="354E7A95" w14:textId="77777777" w:rsidR="003310CD" w:rsidRPr="003310CD" w:rsidRDefault="003310CD" w:rsidP="003310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3310C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Downey ID 83234</w:t>
      </w:r>
    </w:p>
    <w:p w14:paraId="6ED493A5" w14:textId="7A4F5B10" w:rsidR="003310CD" w:rsidRDefault="00ED2051">
      <w:pPr>
        <w:rPr>
          <w:rStyle w:val="Hyperlink"/>
          <w:rFonts w:ascii="Arial" w:hAnsi="Arial" w:cs="Arial"/>
          <w:color w:val="00396C"/>
          <w:sz w:val="20"/>
          <w:szCs w:val="20"/>
          <w:shd w:val="clear" w:color="auto" w:fill="FFFFFF"/>
        </w:rPr>
      </w:pPr>
      <w:hyperlink r:id="rId8" w:tooltip="2087765202" w:history="1">
        <w:r w:rsidR="003310CD">
          <w:rPr>
            <w:rStyle w:val="Hyperlink"/>
            <w:rFonts w:ascii="Arial" w:hAnsi="Arial" w:cs="Arial"/>
            <w:color w:val="00396C"/>
            <w:sz w:val="20"/>
            <w:szCs w:val="20"/>
            <w:shd w:val="clear" w:color="auto" w:fill="FFFFFF"/>
          </w:rPr>
          <w:t>(208) 776-5202</w:t>
        </w:r>
      </w:hyperlink>
    </w:p>
    <w:p w14:paraId="284BCCF8" w14:textId="77777777" w:rsidR="00EA07CC" w:rsidRDefault="00EA07CC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038F0BE5" w14:textId="7EF059B9" w:rsidR="00EA07CC" w:rsidRDefault="00EA07CC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Developmental Disabilities Administration (DDA)</w:t>
      </w:r>
    </w:p>
    <w:p w14:paraId="12163F3A" w14:textId="77777777" w:rsidR="00EA07CC" w:rsidRDefault="00EA07CC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</w:p>
    <w:p w14:paraId="57973962" w14:textId="6D01605E" w:rsidR="00EA07CC" w:rsidRDefault="00EA07CC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Franklin</w:t>
      </w:r>
      <w:r w:rsidR="00ED2051">
        <w:rPr>
          <w:rFonts w:ascii="Arial" w:hAnsi="Arial" w:cs="Arial"/>
          <w:color w:val="222222"/>
          <w:sz w:val="24"/>
          <w:szCs w:val="24"/>
        </w:rPr>
        <w:t xml:space="preserve"> County Developmental Services</w:t>
      </w:r>
    </w:p>
    <w:p w14:paraId="32241823" w14:textId="194EC522" w:rsidR="00ED2051" w:rsidRDefault="00ED2051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color w:val="222222"/>
          <w:sz w:val="20"/>
          <w:szCs w:val="20"/>
        </w:rPr>
        <w:t>Preston ID</w:t>
      </w:r>
    </w:p>
    <w:p w14:paraId="18734725" w14:textId="6B874D19" w:rsidR="00ED2051" w:rsidRDefault="00ED2051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color w:val="222222"/>
          <w:sz w:val="20"/>
          <w:szCs w:val="20"/>
        </w:rPr>
        <w:t>(208)852-0324</w:t>
      </w:r>
    </w:p>
    <w:p w14:paraId="2D59FFC6" w14:textId="5F3B4D16" w:rsidR="00ED2051" w:rsidRPr="00ED2051" w:rsidRDefault="00ED2051" w:rsidP="00EA07CC">
      <w:pPr>
        <w:pStyle w:val="Heading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>
        <w:rPr>
          <w:rFonts w:ascii="Arial" w:hAnsi="Arial" w:cs="Arial"/>
          <w:b w:val="0"/>
          <w:bCs w:val="0"/>
          <w:color w:val="222222"/>
          <w:sz w:val="20"/>
          <w:szCs w:val="20"/>
        </w:rPr>
        <w:t>rphillips@fcmc.org</w:t>
      </w:r>
    </w:p>
    <w:p w14:paraId="3515908D" w14:textId="77777777" w:rsidR="00EA07CC" w:rsidRPr="00EA07CC" w:rsidRDefault="00EA07CC">
      <w:pPr>
        <w:rPr>
          <w:b/>
          <w:bCs/>
        </w:rPr>
      </w:pPr>
    </w:p>
    <w:sectPr w:rsidR="00EA07CC" w:rsidRPr="00EA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C2"/>
    <w:rsid w:val="00073CBA"/>
    <w:rsid w:val="000935C4"/>
    <w:rsid w:val="000E2CE5"/>
    <w:rsid w:val="00115FC3"/>
    <w:rsid w:val="001D1CC2"/>
    <w:rsid w:val="001F1543"/>
    <w:rsid w:val="003310CD"/>
    <w:rsid w:val="003723B1"/>
    <w:rsid w:val="004A2DD2"/>
    <w:rsid w:val="00586689"/>
    <w:rsid w:val="006C05D6"/>
    <w:rsid w:val="00B8176F"/>
    <w:rsid w:val="00D35227"/>
    <w:rsid w:val="00E05340"/>
    <w:rsid w:val="00EA07CC"/>
    <w:rsid w:val="00E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018C"/>
  <w15:chartTrackingRefBased/>
  <w15:docId w15:val="{11480821-298B-4DE5-8D68-A6EBA0D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C2"/>
  </w:style>
  <w:style w:type="paragraph" w:styleId="Heading3">
    <w:name w:val="heading 3"/>
    <w:basedOn w:val="Normal"/>
    <w:link w:val="Heading3Char"/>
    <w:uiPriority w:val="9"/>
    <w:qFormat/>
    <w:rsid w:val="00331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10C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3310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20877652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2088523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h.admin@pmhinc.net" TargetMode="External"/><Relationship Id="rId5" Type="http://schemas.openxmlformats.org/officeDocument/2006/relationships/hyperlink" Target="tel:+208852237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 Shively</dc:creator>
  <cp:keywords/>
  <dc:description/>
  <cp:lastModifiedBy>YCCDT13953</cp:lastModifiedBy>
  <cp:revision>5</cp:revision>
  <dcterms:created xsi:type="dcterms:W3CDTF">2023-09-19T05:18:00Z</dcterms:created>
  <dcterms:modified xsi:type="dcterms:W3CDTF">2024-03-08T04:22:00Z</dcterms:modified>
</cp:coreProperties>
</file>